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ШАБЛОН</w:t>
      </w:r>
    </w:p>
    <w:p>
      <w:pPr>
        <w:pStyle w:val="Normal"/>
        <w:rPr/>
      </w:pPr>
      <w:r>
        <w:rPr/>
        <w:t>Запрос оформляется на фирменном бланке организации</w:t>
      </w:r>
    </w:p>
    <w:p>
      <w:pPr>
        <w:pStyle w:val="Normal"/>
        <w:jc w:val="right"/>
        <w:rPr/>
      </w:pPr>
      <w:r>
        <w:rPr/>
      </w:r>
    </w:p>
    <w:p>
      <w:pPr>
        <w:pStyle w:val="Normal"/>
        <w:ind w:left="7088"/>
        <w:jc w:val="right"/>
        <w:rPr/>
      </w:pPr>
      <w:r>
        <w:rPr/>
        <w:t xml:space="preserve">Директору </w:t>
      </w:r>
    </w:p>
    <w:p>
      <w:pPr>
        <w:pStyle w:val="Normal"/>
        <w:ind w:left="7088"/>
        <w:jc w:val="right"/>
        <w:rPr/>
      </w:pPr>
      <w:r>
        <w:rPr/>
        <w:t>ООО «СовТехСнаб»</w:t>
      </w:r>
    </w:p>
    <w:p>
      <w:pPr>
        <w:pStyle w:val="Normal"/>
        <w:ind w:left="7088"/>
        <w:jc w:val="right"/>
        <w:rPr/>
      </w:pPr>
      <w:r>
        <w:rPr/>
        <w:t>Соколову А.Н</w:t>
      </w:r>
      <w:r>
        <w:rPr/>
        <w:t>.</w:t>
      </w:r>
    </w:p>
    <w:p>
      <w:pPr>
        <w:pStyle w:val="Normal"/>
        <w:ind w:left="7088"/>
        <w:jc w:val="right"/>
        <w:rPr/>
      </w:pPr>
      <w:r>
        <w:rPr/>
      </w:r>
    </w:p>
    <w:p>
      <w:pPr>
        <w:pStyle w:val="Normal"/>
        <w:ind w:left="7088"/>
        <w:jc w:val="right"/>
        <w:rPr/>
      </w:pPr>
      <w:r>
        <w:rPr/>
      </w:r>
    </w:p>
    <w:p>
      <w:pPr>
        <w:pStyle w:val="Normal"/>
        <w:ind w:left="7088"/>
        <w:jc w:val="right"/>
        <w:rPr/>
      </w:pPr>
      <w:r>
        <w:rPr/>
      </w:r>
    </w:p>
    <w:p>
      <w:pPr>
        <w:pStyle w:val="Normal"/>
        <w:ind w:left="7088"/>
        <w:jc w:val="right"/>
        <w:rPr/>
      </w:pPr>
      <w:r>
        <w:rPr/>
        <w:t>дата:____.____.20</w:t>
      </w:r>
      <w:r>
        <w:rPr/>
        <w:t>2</w:t>
      </w:r>
      <w:r>
        <w:rPr/>
        <w:t>__г.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Запрос на подключение организации к системе «ИЗКТ 2.0» </w:t>
      </w:r>
    </w:p>
    <w:p>
      <w:pPr>
        <w:pStyle w:val="Normal"/>
        <w:rPr/>
      </w:pPr>
      <w:r>
        <w:rPr/>
      </w:r>
    </w:p>
    <w:tbl>
      <w:tblPr>
        <w:tblpPr w:vertAnchor="text" w:horzAnchor="margin" w:leftFromText="180" w:rightFromText="180" w:tblpX="0" w:tblpY="236"/>
        <w:tblW w:w="9237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9237"/>
      </w:tblGrid>
      <w:tr>
        <w:trPr>
          <w:trHeight w:val="327" w:hRule="atLeast"/>
        </w:trPr>
        <w:tc>
          <w:tcPr>
            <w:tcW w:w="923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3" w:hRule="atLeast"/>
        </w:trPr>
        <w:tc>
          <w:tcPr>
            <w:tcW w:w="923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организации)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просит Вас создать учетную запись организации в системе «Интерфейс заказов КТ 2.0» под:</w:t>
      </w:r>
    </w:p>
    <w:tbl>
      <w:tblPr>
        <w:tblpPr w:vertAnchor="text" w:horzAnchor="margin" w:leftFromText="180" w:rightFromText="180" w:tblpX="0" w:tblpY="236"/>
        <w:tblW w:w="9197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9197"/>
      </w:tblGrid>
      <w:tr>
        <w:trPr>
          <w:trHeight w:val="345" w:hRule="atLeast"/>
        </w:trPr>
        <w:tc>
          <w:tcPr>
            <w:tcW w:w="919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14" w:hRule="atLeast"/>
        </w:trPr>
        <w:tc>
          <w:tcPr>
            <w:tcW w:w="919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(название и ИНН организации, с которой заключен договор на приобретение карт)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а также уведомляет Вас о наличии учётную запись организации под (заполняется только, если организация имеет действующую учётную запись в системе «Интерфейс заказов КТ 2.0»):</w:t>
      </w:r>
    </w:p>
    <w:tbl>
      <w:tblPr>
        <w:tblpPr w:vertAnchor="text" w:horzAnchor="margin" w:leftFromText="180" w:rightFromText="180" w:tblpX="0" w:tblpY="236"/>
        <w:tblW w:w="9237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9237"/>
      </w:tblGrid>
      <w:tr>
        <w:trPr>
          <w:trHeight w:val="327" w:hRule="atLeast"/>
        </w:trPr>
        <w:tc>
          <w:tcPr>
            <w:tcW w:w="923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3" w:hRule="atLeast"/>
        </w:trPr>
        <w:tc>
          <w:tcPr>
            <w:tcW w:w="923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(название и ИНН организации, с которой ранее был заключен договор на приобретение карт)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и просит аннулировать все заявки, не переданные в производство. </w:t>
      </w:r>
    </w:p>
    <w:p>
      <w:pPr>
        <w:pStyle w:val="Normal"/>
        <w:ind w:firstLine="708"/>
        <w:rPr/>
      </w:pPr>
      <w:r>
        <w:rPr/>
        <w:t xml:space="preserve">Подтверждаем, что у нашей организации по всем активным заявкам произведены карты и загружены расписки (конверты), либо учетной записи ранее не было. </w:t>
      </w:r>
    </w:p>
    <w:p>
      <w:pPr>
        <w:pStyle w:val="Normal"/>
        <w:rPr/>
      </w:pPr>
      <w:r>
        <w:rPr/>
        <w:tab/>
        <w:t>Принимаем во внимание, что неактивная учётная запись организации и учётные записи пользователей организации будут заархивированы.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an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" w:asciiTheme="minorHAnsi" w:cstheme="minorBid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945fc1"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cf00f4"/>
    <w:rPr>
      <w:rFonts w:ascii="Times New Roman" w:hAnsi="Times New Roman" w:cs="Times New Roman"/>
      <w:sz w:val="20"/>
      <w:szCs w:val="20"/>
    </w:rPr>
  </w:style>
  <w:style w:type="character" w:styleId="Style15">
    <w:name w:val="Символ сноски"/>
    <w:basedOn w:val="DefaultParagraphFont"/>
    <w:uiPriority w:val="99"/>
    <w:semiHidden/>
    <w:unhideWhenUsed/>
    <w:qFormat/>
    <w:rsid w:val="00cf00f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d54c95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ans" w:hAnsi="PT Astra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ans" w:hAnsi="PT Astra San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ans" w:hAnsi="PT Astra Sans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ans" w:hAnsi="PT Astra Sans" w:cs="FreeSans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cf00f4"/>
    <w:pPr/>
    <w:rPr>
      <w:sz w:val="20"/>
      <w:szCs w:val="20"/>
    </w:rPr>
  </w:style>
  <w:style w:type="paragraph" w:styleId="NoSpacing">
    <w:name w:val="No Spacing"/>
    <w:uiPriority w:val="1"/>
    <w:qFormat/>
    <w:rsid w:val="00404c74"/>
    <w:pPr>
      <w:widowControl/>
      <w:bidi w:val="0"/>
      <w:spacing w:lineRule="auto" w:line="240" w:before="0" w:after="0"/>
      <w:jc w:val="left"/>
    </w:pPr>
    <w:rPr>
      <w:rFonts w:eastAsia="Calibri" w:eastAsiaTheme="minorHAnsi" w:ascii="Calibri" w:hAnsi="Calibri" w:cs="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54c95"/>
    <w:pPr/>
    <w:rPr>
      <w:rFonts w:ascii="Segoe UI" w:hAnsi="Segoe UI" w:cs="Segoe UI"/>
      <w:sz w:val="18"/>
      <w:szCs w:val="18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DECDD-8175-4627-AEDB-40A3BDFD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LibreOffice/25.2.1.2$Linux_X86_64 LibreOffice_project/d3abf4aee5fd705e4a92bba33a32f40bc4e56f49</Application>
  <AppVersion>15.0000</AppVersion>
  <Pages>1</Pages>
  <Words>129</Words>
  <Characters>846</Characters>
  <CharactersWithSpaces>966</CharactersWithSpaces>
  <Paragraphs>16</Paragraphs>
  <Company>STS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2023-08-31T13:47:00Z</dcterms:created>
  <dc:creator>Olga Dav O.V.</dc:creator>
  <dc:description/>
  <dc:language>ru-RU</dc:language>
  <cp:lastModifiedBy>Юрий Викторович Родионов</cp:lastModifiedBy>
  <cp:lastPrinted>2023-08-31T14:45:00Z</cp:lastPrinted>
  <dcterms:modified xsi:type="dcterms:W3CDTF">2025-03-14T11:31:56Z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